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5321" w14:textId="77777777" w:rsidR="00051FA9" w:rsidRPr="00051FA9" w:rsidRDefault="00051FA9" w:rsidP="00051FA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</w:pPr>
      <w:r w:rsidRPr="00051FA9"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  <w:t xml:space="preserve">Check what to look for </w:t>
      </w:r>
      <w:proofErr w:type="gramStart"/>
      <w:r w:rsidRPr="00051FA9"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  <w:t>first</w:t>
      </w:r>
      <w:proofErr w:type="gramEnd"/>
    </w:p>
    <w:p w14:paraId="00A304BD" w14:textId="77777777" w:rsidR="00051FA9" w:rsidRPr="00051FA9" w:rsidRDefault="00051FA9" w:rsidP="00051F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Use the following checklist to decide if the contact you’ve received is a scam. You can use it for phone calls, </w:t>
      </w:r>
      <w:proofErr w:type="gramStart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emails</w:t>
      </w:r>
      <w:proofErr w:type="gramEnd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text messages.</w:t>
      </w:r>
    </w:p>
    <w:p w14:paraId="08F981C8" w14:textId="77777777" w:rsidR="00051FA9" w:rsidRPr="00051FA9" w:rsidRDefault="00051FA9" w:rsidP="00051F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It could be a scam if it:</w:t>
      </w:r>
    </w:p>
    <w:p w14:paraId="66F49532" w14:textId="77777777" w:rsidR="00051FA9" w:rsidRPr="00051FA9" w:rsidRDefault="00051FA9" w:rsidP="00051FA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is </w:t>
      </w:r>
      <w:proofErr w:type="gramStart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unexpected</w:t>
      </w:r>
      <w:proofErr w:type="gramEnd"/>
    </w:p>
    <w:p w14:paraId="500C85B4" w14:textId="77777777" w:rsidR="00051FA9" w:rsidRPr="00051FA9" w:rsidRDefault="00051FA9" w:rsidP="00051FA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offers a refund, tax rebate or </w:t>
      </w:r>
      <w:proofErr w:type="gramStart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grant</w:t>
      </w:r>
      <w:proofErr w:type="gramEnd"/>
    </w:p>
    <w:p w14:paraId="0B722728" w14:textId="77777777" w:rsidR="00051FA9" w:rsidRPr="00051FA9" w:rsidRDefault="00051FA9" w:rsidP="00051FA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asks for personal information like bank </w:t>
      </w:r>
      <w:proofErr w:type="gramStart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details</w:t>
      </w:r>
      <w:proofErr w:type="gramEnd"/>
    </w:p>
    <w:p w14:paraId="3554D810" w14:textId="77777777" w:rsidR="00051FA9" w:rsidRPr="00051FA9" w:rsidRDefault="00051FA9" w:rsidP="00051FA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is </w:t>
      </w:r>
      <w:proofErr w:type="gramStart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threatening</w:t>
      </w:r>
      <w:proofErr w:type="gramEnd"/>
    </w:p>
    <w:p w14:paraId="12F1AFF0" w14:textId="77777777" w:rsidR="00051FA9" w:rsidRPr="00051FA9" w:rsidRDefault="00051FA9" w:rsidP="00051FA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tells you to transfer </w:t>
      </w:r>
      <w:proofErr w:type="gramStart"/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money</w:t>
      </w:r>
      <w:proofErr w:type="gramEnd"/>
    </w:p>
    <w:p w14:paraId="5CF740A9" w14:textId="77777777" w:rsidR="00051FA9" w:rsidRPr="00051FA9" w:rsidRDefault="00051FA9" w:rsidP="00051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more help view </w:t>
      </w:r>
      <w:hyperlink r:id="rId5" w:history="1">
        <w:r w:rsidRPr="00051FA9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examples of HMRC related phishing emails and bogus contact </w:t>
        </w:r>
      </w:hyperlink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14786F42" w14:textId="34BEE233" w:rsidR="00051FA9" w:rsidRPr="00051FA9" w:rsidRDefault="00051FA9" w:rsidP="00051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Check a </w:t>
      </w:r>
      <w:hyperlink r:id="rId6" w:history="1">
        <w:r w:rsidRPr="00051FA9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list of genuine HMRC contact and campaigns</w:t>
        </w:r>
      </w:hyperlink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to help you decide if the one you’ve received is genuine.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Report any suspicious phone calls.</w:t>
      </w:r>
    </w:p>
    <w:p w14:paraId="1E38C809" w14:textId="77777777" w:rsidR="00051FA9" w:rsidRPr="00051FA9" w:rsidRDefault="00051FA9" w:rsidP="00051FA9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</w:pPr>
      <w:r w:rsidRPr="00051FA9"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  <w:t>Other signs to look out for</w:t>
      </w:r>
    </w:p>
    <w:p w14:paraId="035EB340" w14:textId="77777777" w:rsidR="00051FA9" w:rsidRPr="00051FA9" w:rsidRDefault="00051FA9" w:rsidP="00051FA9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051FA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Suspicious phone calls</w:t>
      </w:r>
    </w:p>
    <w:p w14:paraId="630F57A5" w14:textId="77777777" w:rsidR="00051FA9" w:rsidRPr="00051FA9" w:rsidRDefault="00051FA9" w:rsidP="00051F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be sure that HMRC will:</w:t>
      </w:r>
    </w:p>
    <w:p w14:paraId="5EA23406" w14:textId="77777777" w:rsidR="00051FA9" w:rsidRPr="00051FA9" w:rsidRDefault="00051FA9" w:rsidP="00051FA9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only ever call you asking about a claim or payment on a debt that you already know about</w:t>
      </w:r>
    </w:p>
    <w:p w14:paraId="0FB2B747" w14:textId="77777777" w:rsidR="00051FA9" w:rsidRPr="00051FA9" w:rsidRDefault="00051FA9" w:rsidP="00051FA9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never leave a voicemail threatening legal action</w:t>
      </w:r>
    </w:p>
    <w:p w14:paraId="399A53B3" w14:textId="0AFCD1FF" w:rsidR="00051FA9" w:rsidRPr="00051FA9" w:rsidRDefault="00051FA9" w:rsidP="00051FA9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never give the reason for a call on a voice message</w:t>
      </w:r>
    </w:p>
    <w:p w14:paraId="7089DBCE" w14:textId="77777777" w:rsidR="00051FA9" w:rsidRPr="00051FA9" w:rsidRDefault="00051FA9" w:rsidP="00051FA9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051FA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WhatsApp messages</w:t>
      </w:r>
    </w:p>
    <w:p w14:paraId="73C26F9C" w14:textId="77777777" w:rsidR="00051FA9" w:rsidRPr="00051FA9" w:rsidRDefault="00051FA9" w:rsidP="00051F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receive any communication through WhatsApp claiming to be from HMRC it’s a scam. Take a screenshot and forward it as an email.</w:t>
      </w:r>
    </w:p>
    <w:p w14:paraId="0540A498" w14:textId="77777777" w:rsidR="00051FA9" w:rsidRPr="00051FA9" w:rsidRDefault="00051FA9" w:rsidP="00051FA9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051FA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Gift or payment vouchers</w:t>
      </w:r>
    </w:p>
    <w:p w14:paraId="1BF70482" w14:textId="77777777" w:rsidR="00051FA9" w:rsidRPr="00051FA9" w:rsidRDefault="00051FA9" w:rsidP="00051F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51F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HMRC will never ask you to pay with gift or payment vouchers.</w:t>
      </w:r>
    </w:p>
    <w:p w14:paraId="6191F993" w14:textId="77777777" w:rsidR="000869D9" w:rsidRPr="00051FA9" w:rsidRDefault="00051FA9">
      <w:pPr>
        <w:rPr>
          <w:sz w:val="24"/>
          <w:szCs w:val="24"/>
        </w:rPr>
      </w:pPr>
    </w:p>
    <w:sectPr w:rsidR="000869D9" w:rsidRPr="0005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0A68"/>
    <w:multiLevelType w:val="multilevel"/>
    <w:tmpl w:val="DB8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E67276"/>
    <w:multiLevelType w:val="multilevel"/>
    <w:tmpl w:val="C6A8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9"/>
    <w:rsid w:val="00051FA9"/>
    <w:rsid w:val="00177229"/>
    <w:rsid w:val="00465E6D"/>
    <w:rsid w:val="00F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D58A"/>
  <w15:chartTrackingRefBased/>
  <w15:docId w15:val="{E1615522-F4EC-4334-BA5E-61483AD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5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1F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1FA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1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2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enuine-hmrc-contact-and-recognising-phishing-email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v.uk/government/publications/phishing-and-bogus-emails-hm-revenue-and-customs-exampl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68398A1D564469A1A094FD18A23C9" ma:contentTypeVersion="10" ma:contentTypeDescription="Create a new document." ma:contentTypeScope="" ma:versionID="b18c4bd4177a10b7798a3a8123c91c65">
  <xsd:schema xmlns:xsd="http://www.w3.org/2001/XMLSchema" xmlns:xs="http://www.w3.org/2001/XMLSchema" xmlns:p="http://schemas.microsoft.com/office/2006/metadata/properties" xmlns:ns2="2f1add79-7e1b-4c09-b982-3fe005901248" targetNamespace="http://schemas.microsoft.com/office/2006/metadata/properties" ma:root="true" ma:fieldsID="b25d97e0aa9379e4556080d22084ff37" ns2:_="">
    <xsd:import namespace="2f1add79-7e1b-4c09-b982-3fe005901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dd79-7e1b-4c09-b982-3fe005901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56461-F1DD-4D62-969B-911334524173}"/>
</file>

<file path=customXml/itemProps2.xml><?xml version="1.0" encoding="utf-8"?>
<ds:datastoreItem xmlns:ds="http://schemas.openxmlformats.org/officeDocument/2006/customXml" ds:itemID="{9816ABEF-1E67-4D52-8166-1CE6B160E947}"/>
</file>

<file path=customXml/itemProps3.xml><?xml version="1.0" encoding="utf-8"?>
<ds:datastoreItem xmlns:ds="http://schemas.openxmlformats.org/officeDocument/2006/customXml" ds:itemID="{446A5F08-C8C2-470A-A415-25709A03B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2021-01-25T10:56:00Z</dcterms:created>
  <dcterms:modified xsi:type="dcterms:W3CDTF">2021-01-25T11:01:00Z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0x01010035A68398A1D564469A1A094FD18A23C9</vt:lpwstr>
  </property>
</Properties>
</file>